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宋体" w:hAnsi="宋体"/>
          <w:sz w:val="28"/>
        </w:rPr>
      </w:pPr>
      <w:r>
        <w:rPr>
          <w:rFonts w:hint="eastAsia"/>
          <w:b/>
          <w:bCs/>
          <w:sz w:val="30"/>
          <w:szCs w:val="30"/>
        </w:rPr>
        <w:t>马院思政课教学设计创新比赛评分标准</w:t>
      </w:r>
      <w:r>
        <w:rPr>
          <w:rFonts w:hint="eastAsia"/>
          <w:sz w:val="28"/>
        </w:rPr>
        <w:t xml:space="preserve">                                               </w:t>
      </w:r>
    </w:p>
    <w:tbl>
      <w:tblPr>
        <w:tblStyle w:val="5"/>
        <w:tblW w:w="8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27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指标名称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涵   和   分   值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准备充分，内容充实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撰写认真，规范完备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ind w:left="-107" w:leftChars="-51" w:firstLine="120" w:firstLineChar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教育理念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结合教学内容进行</w:t>
            </w:r>
            <w:r>
              <w:rPr>
                <w:rFonts w:hint="eastAsia"/>
                <w:sz w:val="24"/>
                <w:lang w:eastAsia="zh-CN"/>
              </w:rPr>
              <w:t>教育理念教学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联系实际，</w:t>
            </w:r>
            <w:r>
              <w:rPr>
                <w:rFonts w:hint="eastAsia"/>
                <w:sz w:val="24"/>
                <w:lang w:eastAsia="zh-CN"/>
              </w:rPr>
              <w:t>突出政治性、思想性、实效性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关注课堂组织和管理</w:t>
            </w:r>
            <w:r>
              <w:rPr>
                <w:rFonts w:hint="eastAsia"/>
                <w:sz w:val="24"/>
                <w:lang w:eastAsia="zh-CN"/>
              </w:rPr>
              <w:t>，体现针对性、亲和力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教学目的明确，理论联系实际，突出应用性人才培养的意识强、方法得当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内容安排合理，善于处理教材，重点突出，讲清难点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注意结合学科发展新动向，注意相关学科知识的联系、渗透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贯彻习近平新时代中国特色社会主义思想对思政课教育要求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注重启发式教学，重视学生能力培养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能灵活运用多种教学方法，且有创新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讲课过程中有讲述，有分析，有自己的观点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有课堂提问和互动情节设计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1、能调动学生学习的积极性、主动性和激发学生学习兴趣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2、能帮助学生在掌握理论知识的同时,培养自学能力和习惯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3、课堂教学秩序好，课堂教学组织得当，师生互动好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4、学生能较好掌握教学内容，并能消化巩固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课堂规范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严格按照教材内容、教学大纲、教学进度表实施课堂教学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现代技术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>使用现代化教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学手段，合理选用声频、视频制作教学课件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6075"/>
        </w:tabs>
        <w:spacing w:line="560" w:lineRule="exact"/>
        <w:rPr>
          <w:rFonts w:hint="eastAsia"/>
          <w:sz w:val="28"/>
        </w:rPr>
      </w:pPr>
    </w:p>
    <w:sectPr>
      <w:headerReference r:id="rId3" w:type="default"/>
      <w:pgSz w:w="11906" w:h="16838"/>
      <w:pgMar w:top="1440" w:right="146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1AE6"/>
    <w:rsid w:val="000018F4"/>
    <w:rsid w:val="000563E5"/>
    <w:rsid w:val="000C0AB5"/>
    <w:rsid w:val="00112DE5"/>
    <w:rsid w:val="0014481C"/>
    <w:rsid w:val="00145ACC"/>
    <w:rsid w:val="00163113"/>
    <w:rsid w:val="0017504D"/>
    <w:rsid w:val="001F5CF1"/>
    <w:rsid w:val="00206BC0"/>
    <w:rsid w:val="002361A2"/>
    <w:rsid w:val="00246495"/>
    <w:rsid w:val="002678B2"/>
    <w:rsid w:val="002A71F0"/>
    <w:rsid w:val="0036119C"/>
    <w:rsid w:val="00395ECF"/>
    <w:rsid w:val="00412105"/>
    <w:rsid w:val="004D30EB"/>
    <w:rsid w:val="0052046B"/>
    <w:rsid w:val="00554E7F"/>
    <w:rsid w:val="00556AE3"/>
    <w:rsid w:val="005820D3"/>
    <w:rsid w:val="00587425"/>
    <w:rsid w:val="005C6721"/>
    <w:rsid w:val="005D0A5C"/>
    <w:rsid w:val="005F6623"/>
    <w:rsid w:val="00666D17"/>
    <w:rsid w:val="006713C5"/>
    <w:rsid w:val="006E6358"/>
    <w:rsid w:val="00734C84"/>
    <w:rsid w:val="0073671C"/>
    <w:rsid w:val="00764A52"/>
    <w:rsid w:val="007A018E"/>
    <w:rsid w:val="007C178C"/>
    <w:rsid w:val="007C52BB"/>
    <w:rsid w:val="007C76B0"/>
    <w:rsid w:val="00826635"/>
    <w:rsid w:val="008342A4"/>
    <w:rsid w:val="00891607"/>
    <w:rsid w:val="008D6457"/>
    <w:rsid w:val="00930506"/>
    <w:rsid w:val="00952382"/>
    <w:rsid w:val="00991B63"/>
    <w:rsid w:val="00A46904"/>
    <w:rsid w:val="00A62644"/>
    <w:rsid w:val="00AA12A1"/>
    <w:rsid w:val="00B57D07"/>
    <w:rsid w:val="00B903B1"/>
    <w:rsid w:val="00BC514A"/>
    <w:rsid w:val="00BE2CA0"/>
    <w:rsid w:val="00BE5D80"/>
    <w:rsid w:val="00CD460A"/>
    <w:rsid w:val="00CE37A8"/>
    <w:rsid w:val="00D14A49"/>
    <w:rsid w:val="00D3262E"/>
    <w:rsid w:val="00D5611B"/>
    <w:rsid w:val="00DD0AC7"/>
    <w:rsid w:val="00DE17F4"/>
    <w:rsid w:val="00E6093B"/>
    <w:rsid w:val="00E66C5F"/>
    <w:rsid w:val="00E72F48"/>
    <w:rsid w:val="00EB6524"/>
    <w:rsid w:val="00F72E90"/>
    <w:rsid w:val="00F96C30"/>
    <w:rsid w:val="00FA673C"/>
    <w:rsid w:val="00FB0B19"/>
    <w:rsid w:val="2D221AE6"/>
    <w:rsid w:val="343C0E26"/>
    <w:rsid w:val="37B27757"/>
    <w:rsid w:val="59470784"/>
    <w:rsid w:val="62EC3325"/>
    <w:rsid w:val="780D2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1867;&#21457;&#25991;\&#39532;&#38498;\2019\&#39532;&#38498;&#24605;&#25919;&#35838;&#25945;&#23398;&#35774;&#35745;&#21019;&#26032;&#27604;&#36187;&#35780;&#20998;&#26631;&#2093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马院思政课教学设计创新比赛评分标准.doc</Template>
  <Pages>1</Pages>
  <Words>487</Words>
  <Characters>495</Characters>
  <Lines>5</Lines>
  <Paragraphs>1</Paragraphs>
  <TotalTime>9</TotalTime>
  <ScaleCrop>false</ScaleCrop>
  <LinksUpToDate>false</LinksUpToDate>
  <CharactersWithSpaces>638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2019-10-17T03:18:00Z</dcterms:created>
  <dc:creator>博妈</dc:creator>
  <cp:lastModifiedBy>博妈</cp:lastModifiedBy>
  <dcterms:modified xsi:type="dcterms:W3CDTF">2019-10-17T03:38:55Z</dcterms:modified>
  <dc:title>北投集团十大优秀教师讲课比赛评分标准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